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8D" w:rsidRDefault="0092238D" w:rsidP="0092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ru-RU"/>
        </w:rPr>
      </w:pPr>
      <w:hyperlink r:id="rId5" w:history="1">
        <w:r w:rsidRPr="00D21A00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https://www.youtube.com/watch?v=O8sbBNPE0HA</w:t>
        </w:r>
      </w:hyperlink>
    </w:p>
    <w:p w:rsidR="0092238D" w:rsidRPr="0092238D" w:rsidRDefault="0092238D" w:rsidP="0092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</w:p>
    <w:p w:rsidR="0092238D" w:rsidRPr="0092238D" w:rsidRDefault="0092238D" w:rsidP="0092238D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hyperlink r:id="rId6" w:history="1">
        <w:r w:rsidRPr="00D21A0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https://www.youtube.com/watch?v=K7cP_G7K-mw</w:t>
        </w:r>
      </w:hyperlink>
      <w:r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 (посмотрите видео, т.к.</w:t>
      </w:r>
      <w:bookmarkStart w:id="0" w:name="_GoBack"/>
      <w:bookmarkEnd w:id="0"/>
      <w:r>
        <w:rPr>
          <w:rFonts w:ascii="Arial" w:eastAsia="Times New Roman" w:hAnsi="Arial" w:cs="Arial"/>
          <w:color w:val="808080"/>
          <w:sz w:val="20"/>
          <w:szCs w:val="20"/>
          <w:lang w:eastAsia="ru-RU"/>
        </w:rPr>
        <w:t>, у нас нет этой кислоты)</w:t>
      </w:r>
    </w:p>
    <w:p w:rsidR="00DF529F" w:rsidRDefault="00DF529F"/>
    <w:sectPr w:rsidR="00DF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7D6"/>
    <w:multiLevelType w:val="multilevel"/>
    <w:tmpl w:val="481A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8D"/>
    <w:rsid w:val="00061260"/>
    <w:rsid w:val="001575B6"/>
    <w:rsid w:val="00356407"/>
    <w:rsid w:val="005679B6"/>
    <w:rsid w:val="008206DD"/>
    <w:rsid w:val="0092238D"/>
    <w:rsid w:val="00C14503"/>
    <w:rsid w:val="00DD78B1"/>
    <w:rsid w:val="00D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F3AD"/>
  <w15:chartTrackingRefBased/>
  <w15:docId w15:val="{C262889C-2983-46C1-A9E2-2481604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31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cP_G7K-mw" TargetMode="External"/><Relationship Id="rId5" Type="http://schemas.openxmlformats.org/officeDocument/2006/relationships/hyperlink" Target="https://www.youtube.com/watch?v=O8sbBNPE0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2017-01-16T09:35:00Z</dcterms:created>
  <dcterms:modified xsi:type="dcterms:W3CDTF">2017-01-16T10:27:00Z</dcterms:modified>
</cp:coreProperties>
</file>