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C8" w:rsidRPr="003909BF" w:rsidRDefault="00482716" w:rsidP="003909BF">
      <w:pPr>
        <w:jc w:val="center"/>
        <w:rPr>
          <w:sz w:val="32"/>
          <w:szCs w:val="32"/>
        </w:rPr>
      </w:pPr>
      <w:r w:rsidRPr="003909BF">
        <w:rPr>
          <w:sz w:val="32"/>
          <w:szCs w:val="32"/>
        </w:rPr>
        <w:t>Комментарии к ДЗ:</w:t>
      </w:r>
    </w:p>
    <w:p w:rsidR="00482716" w:rsidRPr="003909BF" w:rsidRDefault="00482716">
      <w:pPr>
        <w:rPr>
          <w:sz w:val="32"/>
          <w:szCs w:val="32"/>
        </w:rPr>
      </w:pPr>
    </w:p>
    <w:p w:rsidR="00482716" w:rsidRPr="003909BF" w:rsidRDefault="00482716">
      <w:pPr>
        <w:rPr>
          <w:sz w:val="32"/>
          <w:szCs w:val="32"/>
        </w:rPr>
      </w:pPr>
      <w:r w:rsidRPr="003909BF">
        <w:rPr>
          <w:sz w:val="32"/>
          <w:szCs w:val="32"/>
        </w:rPr>
        <w:t xml:space="preserve">По строению вещества можно ограничиться только заданиями по учебнику </w:t>
      </w:r>
      <w:proofErr w:type="spellStart"/>
      <w:r w:rsidRPr="003909BF">
        <w:rPr>
          <w:sz w:val="32"/>
          <w:szCs w:val="32"/>
        </w:rPr>
        <w:t>Карцовой</w:t>
      </w:r>
      <w:proofErr w:type="spellEnd"/>
      <w:r w:rsidRPr="003909BF">
        <w:rPr>
          <w:sz w:val="32"/>
          <w:szCs w:val="32"/>
        </w:rPr>
        <w:t>, всё остальное – кто любит нестандартные задания</w:t>
      </w:r>
      <w:r w:rsidR="003909BF">
        <w:rPr>
          <w:sz w:val="32"/>
          <w:szCs w:val="32"/>
        </w:rPr>
        <w:t xml:space="preserve"> и для работы на уроке.</w:t>
      </w:r>
    </w:p>
    <w:p w:rsidR="00482716" w:rsidRPr="003909BF" w:rsidRDefault="00482716">
      <w:pPr>
        <w:rPr>
          <w:sz w:val="32"/>
          <w:szCs w:val="32"/>
        </w:rPr>
      </w:pPr>
      <w:r w:rsidRPr="003909BF">
        <w:rPr>
          <w:sz w:val="32"/>
          <w:szCs w:val="32"/>
        </w:rPr>
        <w:t>По задачам в файле «Готовимся к олимпиа</w:t>
      </w:r>
      <w:r w:rsidR="003909BF" w:rsidRPr="003909BF">
        <w:rPr>
          <w:sz w:val="32"/>
          <w:szCs w:val="32"/>
        </w:rPr>
        <w:t>д</w:t>
      </w:r>
      <w:r w:rsidRPr="003909BF">
        <w:rPr>
          <w:sz w:val="32"/>
          <w:szCs w:val="32"/>
        </w:rPr>
        <w:t>ам»</w:t>
      </w:r>
      <w:r w:rsidR="003909BF">
        <w:rPr>
          <w:sz w:val="32"/>
          <w:szCs w:val="32"/>
        </w:rPr>
        <w:t xml:space="preserve"> (кого зацепило)</w:t>
      </w:r>
      <w:r w:rsidRPr="003909BF">
        <w:rPr>
          <w:sz w:val="32"/>
          <w:szCs w:val="32"/>
        </w:rPr>
        <w:t xml:space="preserve"> обратите внимание:</w:t>
      </w:r>
    </w:p>
    <w:p w:rsidR="00482716" w:rsidRPr="003909BF" w:rsidRDefault="00482716">
      <w:pPr>
        <w:rPr>
          <w:sz w:val="32"/>
          <w:szCs w:val="32"/>
        </w:rPr>
      </w:pPr>
      <w:r w:rsidRPr="003909BF">
        <w:rPr>
          <w:sz w:val="32"/>
          <w:szCs w:val="32"/>
        </w:rPr>
        <w:t>Задача 1. После прокаливания систему охладили. При охлаждении идёт ещё одна реакция с поглощением газа</w:t>
      </w:r>
      <w:r w:rsidR="003909BF">
        <w:rPr>
          <w:sz w:val="32"/>
          <w:szCs w:val="32"/>
        </w:rPr>
        <w:t>.</w:t>
      </w:r>
    </w:p>
    <w:p w:rsidR="00482716" w:rsidRPr="003909BF" w:rsidRDefault="00482716">
      <w:pPr>
        <w:rPr>
          <w:sz w:val="32"/>
          <w:szCs w:val="32"/>
        </w:rPr>
      </w:pPr>
      <w:r w:rsidRPr="003909BF">
        <w:rPr>
          <w:sz w:val="32"/>
          <w:szCs w:val="32"/>
        </w:rPr>
        <w:t>Задачи 2,3. Должны получит</w:t>
      </w:r>
      <w:r w:rsidR="003909BF">
        <w:rPr>
          <w:sz w:val="32"/>
          <w:szCs w:val="32"/>
        </w:rPr>
        <w:t>ь</w:t>
      </w:r>
      <w:r w:rsidRPr="003909BF">
        <w:rPr>
          <w:sz w:val="32"/>
          <w:szCs w:val="32"/>
        </w:rPr>
        <w:t>ся</w:t>
      </w:r>
      <w:r w:rsidR="003909BF">
        <w:rPr>
          <w:sz w:val="32"/>
          <w:szCs w:val="32"/>
        </w:rPr>
        <w:t>.</w:t>
      </w:r>
      <w:r w:rsidRPr="003909BF">
        <w:rPr>
          <w:sz w:val="32"/>
          <w:szCs w:val="32"/>
        </w:rPr>
        <w:t xml:space="preserve"> </w:t>
      </w:r>
    </w:p>
    <w:p w:rsidR="00482716" w:rsidRPr="003909BF" w:rsidRDefault="00482716">
      <w:pPr>
        <w:rPr>
          <w:sz w:val="32"/>
          <w:szCs w:val="32"/>
        </w:rPr>
      </w:pPr>
      <w:r w:rsidRPr="003909BF">
        <w:rPr>
          <w:sz w:val="32"/>
          <w:szCs w:val="32"/>
        </w:rPr>
        <w:t xml:space="preserve">Задача 4. </w:t>
      </w:r>
      <w:r w:rsidR="003909BF">
        <w:rPr>
          <w:sz w:val="32"/>
          <w:szCs w:val="32"/>
        </w:rPr>
        <w:t xml:space="preserve">Нужно </w:t>
      </w:r>
      <w:r w:rsidRPr="003909BF">
        <w:rPr>
          <w:sz w:val="32"/>
          <w:szCs w:val="32"/>
        </w:rPr>
        <w:t>уравнение Аррениуса, о котором мы будем говорить в кинетике. Для данной задачи нужно знать такую зависимость</w:t>
      </w:r>
      <w:r w:rsidR="003909BF" w:rsidRPr="003909BF">
        <w:rPr>
          <w:sz w:val="32"/>
          <w:szCs w:val="32"/>
        </w:rPr>
        <w:t xml:space="preserve">, где под логарифмом константы скорости для двух </w:t>
      </w:r>
      <w:proofErr w:type="gramStart"/>
      <w:r w:rsidR="003909BF" w:rsidRPr="003909BF">
        <w:rPr>
          <w:sz w:val="32"/>
          <w:szCs w:val="32"/>
        </w:rPr>
        <w:t xml:space="preserve">температур </w:t>
      </w:r>
      <w:r w:rsidRPr="003909BF">
        <w:rPr>
          <w:sz w:val="32"/>
          <w:szCs w:val="32"/>
        </w:rPr>
        <w:t>:</w:t>
      </w:r>
      <w:proofErr w:type="gramEnd"/>
    </w:p>
    <w:p w:rsidR="003909BF" w:rsidRPr="003909BF" w:rsidRDefault="00482716">
      <w:pPr>
        <w:rPr>
          <w:sz w:val="32"/>
          <w:szCs w:val="32"/>
        </w:rPr>
      </w:pPr>
      <w:r w:rsidRPr="003909BF">
        <w:rPr>
          <w:noProof/>
          <w:sz w:val="32"/>
          <w:szCs w:val="32"/>
        </w:rPr>
        <w:drawing>
          <wp:inline distT="0" distB="0" distL="0" distR="0" wp14:anchorId="253B194B" wp14:editId="49AA5B42">
            <wp:extent cx="2495550" cy="1197981"/>
            <wp:effectExtent l="0" t="0" r="0" b="2540"/>
            <wp:docPr id="2" name="Рисунок 2" descr="Картинки по запросу энергия актив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энергия актив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42" cy="121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9BF" w:rsidRPr="003909BF">
        <w:rPr>
          <w:sz w:val="32"/>
          <w:szCs w:val="32"/>
        </w:rPr>
        <w:t xml:space="preserve"> </w:t>
      </w:r>
      <w:bookmarkStart w:id="0" w:name="_GoBack"/>
      <w:bookmarkEnd w:id="0"/>
    </w:p>
    <w:p w:rsidR="00482716" w:rsidRPr="003909BF" w:rsidRDefault="003909BF">
      <w:pPr>
        <w:rPr>
          <w:sz w:val="32"/>
          <w:szCs w:val="32"/>
        </w:rPr>
      </w:pPr>
      <w:r w:rsidRPr="003909BF">
        <w:rPr>
          <w:sz w:val="32"/>
          <w:szCs w:val="32"/>
        </w:rPr>
        <w:t>Задача 5. Получится только на реакциях брожения и этерификации.</w:t>
      </w:r>
    </w:p>
    <w:p w:rsidR="00482716" w:rsidRPr="003909BF" w:rsidRDefault="00482716">
      <w:pPr>
        <w:rPr>
          <w:sz w:val="32"/>
          <w:szCs w:val="32"/>
        </w:rPr>
      </w:pPr>
    </w:p>
    <w:sectPr w:rsidR="00482716" w:rsidRPr="0039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4F"/>
    <w:rsid w:val="003909BF"/>
    <w:rsid w:val="00482716"/>
    <w:rsid w:val="00753F49"/>
    <w:rsid w:val="0088764F"/>
    <w:rsid w:val="00C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B331"/>
  <w15:chartTrackingRefBased/>
  <w15:docId w15:val="{342E6310-4302-4FFC-901D-C367F08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2017-10-01T14:17:00Z</dcterms:created>
  <dcterms:modified xsi:type="dcterms:W3CDTF">2017-10-01T14:17:00Z</dcterms:modified>
</cp:coreProperties>
</file>